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18" w:rsidRPr="00E13720" w:rsidRDefault="000F399D">
      <w:pPr>
        <w:rPr>
          <w:rFonts w:asciiTheme="majorHAnsi" w:hAnsiTheme="majorHAnsi"/>
          <w:b/>
          <w:sz w:val="32"/>
          <w:szCs w:val="32"/>
        </w:rPr>
      </w:pPr>
      <w:r w:rsidRPr="00E13720">
        <w:rPr>
          <w:rFonts w:asciiTheme="majorHAnsi" w:hAnsiTheme="majorHAnsi"/>
          <w:b/>
          <w:sz w:val="32"/>
          <w:szCs w:val="32"/>
        </w:rPr>
        <w:t>Narzędzia piśmiennicze</w:t>
      </w:r>
    </w:p>
    <w:p w:rsidR="000F399D" w:rsidRPr="00E13720" w:rsidRDefault="000F399D">
      <w:pPr>
        <w:rPr>
          <w:rFonts w:asciiTheme="majorHAnsi" w:hAnsiTheme="majorHAnsi"/>
          <w:sz w:val="28"/>
          <w:szCs w:val="28"/>
        </w:rPr>
      </w:pPr>
      <w:r w:rsidRPr="00E13720">
        <w:rPr>
          <w:rFonts w:asciiTheme="majorHAnsi" w:hAnsiTheme="majorHAnsi"/>
          <w:sz w:val="28"/>
          <w:szCs w:val="28"/>
        </w:rPr>
        <w:t>Podczas ostatniej lekcji mówiłam o kształtowaniu pięknego pisma, wskazując na literaturę źródłową. Dzisiaj pokażę wam historyczny rozwój narzędzi piśmienniczych.</w:t>
      </w:r>
    </w:p>
    <w:p w:rsidR="000F399D" w:rsidRPr="00E13720" w:rsidRDefault="000F399D">
      <w:pPr>
        <w:rPr>
          <w:rFonts w:asciiTheme="majorHAnsi" w:hAnsiTheme="majorHAnsi"/>
          <w:sz w:val="28"/>
          <w:szCs w:val="28"/>
        </w:rPr>
      </w:pPr>
      <w:r w:rsidRPr="00E13720">
        <w:rPr>
          <w:rFonts w:asciiTheme="majorHAnsi" w:hAnsiTheme="majorHAnsi"/>
          <w:sz w:val="28"/>
          <w:szCs w:val="28"/>
        </w:rPr>
        <w:tab/>
        <w:t>Generalnie należy stwierdzić, że i</w:t>
      </w:r>
      <w:r w:rsidR="0099242D">
        <w:rPr>
          <w:rFonts w:asciiTheme="majorHAnsi" w:hAnsiTheme="majorHAnsi"/>
          <w:sz w:val="28"/>
          <w:szCs w:val="28"/>
        </w:rPr>
        <w:t>ch rodzaj był zależny od</w:t>
      </w:r>
      <w:r w:rsidRPr="00E13720">
        <w:rPr>
          <w:rFonts w:asciiTheme="majorHAnsi" w:hAnsiTheme="majorHAnsi"/>
          <w:sz w:val="28"/>
          <w:szCs w:val="28"/>
        </w:rPr>
        <w:t xml:space="preserve"> </w:t>
      </w:r>
      <w:r w:rsidR="00E13720" w:rsidRPr="00E13720">
        <w:rPr>
          <w:rFonts w:asciiTheme="majorHAnsi" w:hAnsiTheme="majorHAnsi"/>
          <w:sz w:val="28"/>
          <w:szCs w:val="28"/>
        </w:rPr>
        <w:t xml:space="preserve">używanego </w:t>
      </w:r>
      <w:r w:rsidRPr="00E13720">
        <w:rPr>
          <w:rFonts w:asciiTheme="majorHAnsi" w:hAnsiTheme="majorHAnsi"/>
          <w:sz w:val="28"/>
          <w:szCs w:val="28"/>
        </w:rPr>
        <w:t>materiał</w:t>
      </w:r>
      <w:r w:rsidR="00E13720" w:rsidRPr="00E13720">
        <w:rPr>
          <w:rFonts w:asciiTheme="majorHAnsi" w:hAnsiTheme="majorHAnsi"/>
          <w:sz w:val="28"/>
          <w:szCs w:val="28"/>
        </w:rPr>
        <w:t>u pisarskiego.</w:t>
      </w:r>
    </w:p>
    <w:p w:rsidR="0099242D" w:rsidRDefault="00E13720" w:rsidP="00E13720">
      <w:pPr>
        <w:spacing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t>Zanim długopis stał się najpopularniejszym przyborem do pisania, minęło bardzo wiele lat. Wcześniej pisano stylusami (rylcami), gęsimi</w:t>
      </w:r>
      <w:r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 piórami, stalówkami osadzonymi </w:t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t>w obsadkach. Teksty bywały również wykuwane za pomocą dłuta.</w:t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r w:rsidRPr="00E13720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STYLUS (RYLEC) </w:t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t>– służył do pisania na woskowanych tabliczkach. Był w powszechnym użyciu w starożytnym Rzymie.</w:t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  <w:t xml:space="preserve">To rodzaj cienkiego prętu, wykonanego z brązu, miedzi, żelaza, kości, a niekiedy nawet drogocennego srebra lub złota, i zakończonego z jednej strony na wzór ostrza, a z drugiej – na kształt łopatki, którą można było wygładzać powierzchnię wosku i zmazać w ten sposób tekst już niepotrzebny lub zatrzeć błąd. Ostrą końcówką </w:t>
      </w:r>
      <w:r w:rsidR="0099242D"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t>stylusa żłobiło się litery w wosku.</w:t>
      </w:r>
      <w:r w:rsidR="0099242D" w:rsidRPr="0099242D">
        <w:rPr>
          <w:rFonts w:asciiTheme="majorHAnsi" w:eastAsia="Times New Roman" w:hAnsiTheme="majorHAnsi" w:cs="Times New Roman"/>
          <w:noProof/>
          <w:sz w:val="28"/>
          <w:szCs w:val="28"/>
          <w:lang w:eastAsia="pl-PL"/>
        </w:rPr>
        <w:drawing>
          <wp:inline distT="0" distB="0" distL="0" distR="0">
            <wp:extent cx="5760720" cy="4324149"/>
            <wp:effectExtent l="0" t="0" r="0" b="635"/>
            <wp:docPr id="1" name="Obraz 1" descr="C:\Users\Sławomir\Desktop\midzynarodowy-miesic-bibliotek-szkolnych-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ławomir\Desktop\midzynarodowy-miesic-bibliotek-szkolnych-6-6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AE" w:rsidRDefault="00E13720" w:rsidP="00E13720">
      <w:pPr>
        <w:spacing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lastRenderedPageBreak/>
        <w:br/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r w:rsidRPr="00E13720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PIÓRO TRZCINOWE </w:t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t>– narzędzie pisarskie rodem z kraju nad Nilem, które w zasadzie bardziej służyło do malowania liter na papirusie niż do ich pisania, a to dlatego, że było wykonane z bardzo cienkiej trzciny, której koniec przycinano nożykiem, a następnie rozgryzano w ustach. Tworzyło się coś w rodzaju pędzelka.</w:t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  <w:t>Do wyrobu tego rodzaju piór używano najwyżej cenionych gatunków trzciny. Egipcjanie nierzadko sprowadzali je z Indii. Trzcina musiała być sztywna i pusta w środku. Sprzedawano ją w wiązkach.</w:t>
      </w:r>
    </w:p>
    <w:p w:rsidR="007E1550" w:rsidRDefault="007E1550" w:rsidP="00E13720">
      <w:pPr>
        <w:spacing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7E1550">
        <w:rPr>
          <w:rFonts w:asciiTheme="majorHAnsi" w:eastAsia="Times New Roman" w:hAnsiTheme="majorHAnsi" w:cs="Times New Roman"/>
          <w:noProof/>
          <w:sz w:val="28"/>
          <w:szCs w:val="28"/>
          <w:lang w:eastAsia="pl-PL"/>
        </w:rPr>
        <w:drawing>
          <wp:inline distT="0" distB="0" distL="0" distR="0">
            <wp:extent cx="2468880" cy="1851660"/>
            <wp:effectExtent l="0" t="0" r="7620" b="0"/>
            <wp:docPr id="6" name="Obraz 6" descr="C:\Users\Sławomir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ławomir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D2" w:rsidRPr="00CE66D2" w:rsidRDefault="00C84942" w:rsidP="00CE66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pl-PL"/>
        </w:rPr>
      </w:pPr>
      <w:r w:rsidRPr="00C84942">
        <w:rPr>
          <w:noProof/>
          <w:lang w:eastAsia="pl-PL"/>
        </w:rPr>
        <w:t xml:space="preserve"> </w:t>
      </w:r>
      <w:r w:rsidRPr="00C84942">
        <w:rPr>
          <w:noProof/>
          <w:lang w:eastAsia="pl-PL"/>
        </w:rPr>
        <w:drawing>
          <wp:inline distT="0" distB="0" distL="0" distR="0" wp14:anchorId="7B2CAE28" wp14:editId="7C2230D5">
            <wp:extent cx="2255520" cy="1866900"/>
            <wp:effectExtent l="0" t="0" r="0" b="0"/>
            <wp:docPr id="3" name="Obraz 3" descr="C:\Users\Sławomir\Desktop\rzymskie_przybory_pisar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ławomir\Desktop\rzymskie_przybory_pisarsk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D2" w:rsidRPr="00CE66D2" w:rsidRDefault="00CE66D2" w:rsidP="00CE66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CE66D2">
        <w:rPr>
          <w:rFonts w:ascii="Verdana" w:eastAsia="Times New Roman" w:hAnsi="Verdana" w:cs="Arial"/>
          <w:color w:val="333333"/>
          <w:lang w:eastAsia="pl-PL"/>
        </w:rPr>
        <w:t>Wieczne pióro powstało wcześniej niż ołówek. W 1922 roku Howard Carter odnalazł w grobowcu Tutenchamona pierwsze narzędzie pisarskie, które przypominało obecne pióra wieczne. Była to zaostrzona z jednej strony trzcinowa rurka umieszczona w miedzianej oprawce z atramentem. Podobne pióra zostały odnalezione podczas wykopalisk w dolinie rzeki Bazar-</w:t>
      </w:r>
      <w:proofErr w:type="spellStart"/>
      <w:r w:rsidRPr="00CE66D2">
        <w:rPr>
          <w:rFonts w:ascii="Verdana" w:eastAsia="Times New Roman" w:hAnsi="Verdana" w:cs="Arial"/>
          <w:color w:val="333333"/>
          <w:lang w:eastAsia="pl-PL"/>
        </w:rPr>
        <w:t>darii</w:t>
      </w:r>
      <w:proofErr w:type="spellEnd"/>
      <w:r w:rsidRPr="00CE66D2">
        <w:rPr>
          <w:rFonts w:ascii="Verdana" w:eastAsia="Times New Roman" w:hAnsi="Verdana" w:cs="Arial"/>
          <w:color w:val="333333"/>
          <w:lang w:eastAsia="pl-PL"/>
        </w:rPr>
        <w:t xml:space="preserve"> w Pamirze. Do końca XVIII wieku popularne były pióra gęsie, których największą wadą była konieczność częstego ścinania końcówki, aby nadać jej stożkowy kształt umożliwiający pisanie.</w:t>
      </w:r>
    </w:p>
    <w:p w:rsidR="002C00AE" w:rsidRPr="002C00AE" w:rsidRDefault="002C00AE" w:rsidP="002C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pl-PL"/>
        </w:rPr>
      </w:pPr>
    </w:p>
    <w:p w:rsidR="002C00AE" w:rsidRPr="002C00AE" w:rsidRDefault="002C00AE" w:rsidP="002C0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0AE">
        <w:rPr>
          <w:rFonts w:ascii="Verdana" w:eastAsia="Times New Roman" w:hAnsi="Verdana" w:cs="Arial"/>
          <w:color w:val="333333"/>
          <w:lang w:eastAsia="pl-PL"/>
        </w:rPr>
        <w:t>Wieczne pióro powstało wcześniej niż ołówek. W 1922 roku Howard Carter odnalazł w grobowcu Tutenchamona pierwsze narzędzie pisarskie, które przypominało obecne pióra wieczne. Była to zaostrzona z jednej strony trzcinowa rurka umieszczona w miedzianej oprawce z atramentem. Podobne pióra zostały odnalezione podczas wykopalisk w dolinie rzeki Bazar-</w:t>
      </w:r>
      <w:proofErr w:type="spellStart"/>
      <w:r w:rsidRPr="002C00AE">
        <w:rPr>
          <w:rFonts w:ascii="Verdana" w:eastAsia="Times New Roman" w:hAnsi="Verdana" w:cs="Arial"/>
          <w:color w:val="333333"/>
          <w:lang w:eastAsia="pl-PL"/>
        </w:rPr>
        <w:t>darii</w:t>
      </w:r>
      <w:proofErr w:type="spellEnd"/>
      <w:r w:rsidRPr="002C00AE">
        <w:rPr>
          <w:rFonts w:ascii="Verdana" w:eastAsia="Times New Roman" w:hAnsi="Verdana" w:cs="Arial"/>
          <w:color w:val="333333"/>
          <w:lang w:eastAsia="pl-PL"/>
        </w:rPr>
        <w:t xml:space="preserve"> w Pamirze. Do końca XVIII wieku popularne były pióra gęsie, których największą wadą była konieczność częstego ścinania końcówki, aby nadać jej stożkowy kształt umożliwiający pisanie.</w:t>
      </w:r>
    </w:p>
    <w:p w:rsidR="008E05C9" w:rsidRDefault="00E13720" w:rsidP="00E13720">
      <w:pPr>
        <w:spacing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lastRenderedPageBreak/>
        <w:br/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r w:rsidRPr="00E13720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GĘSIE PIÓRO</w:t>
      </w:r>
      <w:r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t> – pisano nim w całej średniowiecznej Europie. Było w użyciu przez długi okres, bo aż do czasów nowożytnych nie wynaleziono lepszego narzędzia pisarskiego, które mogłoby konkurować z nim pod względem taniości, dostępności i wygody w pisaniu. Do pisania służyła właściwie półprzeźroczysta słomka, która zostawała po obróbce ptasiego pióra – gęsiego lub łabędziego. Na jej złamanie w trakcie pisania nie pozwalało wcześniejsze jej zahartowanie zimną wodą na przemian z gorącym piaskiem oraz kilkumiesięczne „leżakowanie” aż do czasu całkowitego wyschnięcia. Końcówkę ptasiej słomki przycinano na wiele sposobów – w zależności od tego, jakiej grubości litery chciał pisać skryba. Do nacinania piór używano specjalnych ostrych nożyków. Niektóre spośród nich były zakrzywione i wtedy służyły również za… korektor, bo zdrapywały z papieru kleks lub błędnie napisaną literę.</w:t>
      </w:r>
    </w:p>
    <w:p w:rsidR="00E13720" w:rsidRDefault="008E05C9" w:rsidP="00E13720">
      <w:pPr>
        <w:spacing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E66D2">
        <w:rPr>
          <w:rFonts w:ascii="Arial" w:eastAsia="Times New Roman" w:hAnsi="Arial" w:cs="Arial"/>
          <w:noProof/>
          <w:color w:val="CC6666"/>
          <w:lang w:eastAsia="pl-PL"/>
        </w:rPr>
        <w:drawing>
          <wp:inline distT="0" distB="0" distL="0" distR="0" wp14:anchorId="37EA038B" wp14:editId="2796BD52">
            <wp:extent cx="3810000" cy="2773680"/>
            <wp:effectExtent l="0" t="0" r="0" b="7620"/>
            <wp:docPr id="4" name="Obraz 4" descr="http://2.bp.blogspot.com/-3RmLKoJ_xnc/VU25n20geVI/AAAAAAAACVU/xIHoPOFugeU/s400/pioro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3RmLKoJ_xnc/VU25n20geVI/AAAAAAAACVU/xIHoPOFugeU/s400/pioro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720"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r w:rsidR="00E13720"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r w:rsidR="00E13720" w:rsidRPr="00E13720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PIÓRO ZE STALÓWKĄ </w:t>
      </w:r>
      <w:r w:rsidR="00E13720"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t>– to zarówno ogólnie znane pióro wieczne, jak i takie, które składa się z tzw. obsadki, wykonanej z drewna lub tworzywa sztucznego i wymienialnej stalówki.</w:t>
      </w:r>
      <w:r w:rsidR="00C84942" w:rsidRPr="00C84942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84942" w:rsidRPr="00C84942">
        <w:rPr>
          <w:rFonts w:asciiTheme="majorHAnsi" w:eastAsia="Times New Roman" w:hAnsiTheme="majorHAnsi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839249"/>
            <wp:effectExtent l="0" t="0" r="0" b="0"/>
            <wp:docPr id="5" name="Obraz 5" descr="C:\Users\Sławomir\Desktop\Stalów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ławomir\Desktop\Stalówk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720"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r w:rsidR="00E13720"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r w:rsidR="00E13720" w:rsidRPr="00E13720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DŁUTO </w:t>
      </w:r>
      <w:r w:rsidR="00E13720"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t>– służyło do wykuwania napisów na kamieniu, czyli tzw. INSKRYPCJI. Za pomocą płaskiego dłuta trudno było wykuwać litery okrągłe, stąd początkowo są one dość kanciaste. Z czasem do ich wykuwania zaczęto używać zaostrzonych grotów.</w:t>
      </w:r>
      <w:r w:rsidR="00E13720" w:rsidRP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bookmarkStart w:id="0" w:name="_GoBack"/>
    </w:p>
    <w:bookmarkEnd w:id="0"/>
    <w:p w:rsidR="00E13720" w:rsidRPr="00E13720" w:rsidRDefault="00463C56" w:rsidP="00E13720">
      <w:pPr>
        <w:spacing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l-PL"/>
        </w:rPr>
        <w:t>Podaję</w:t>
      </w:r>
      <w:r w:rsidR="00E13720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 wam adresy linków do bardzo ciekawych filmów dotyczących </w:t>
      </w:r>
      <w:r w:rsidR="00FC2E04">
        <w:rPr>
          <w:rFonts w:asciiTheme="majorHAnsi" w:eastAsia="Times New Roman" w:hAnsiTheme="majorHAnsi" w:cs="Times New Roman"/>
          <w:sz w:val="28"/>
          <w:szCs w:val="28"/>
          <w:lang w:eastAsia="pl-PL"/>
        </w:rPr>
        <w:t>tematu.</w:t>
      </w:r>
    </w:p>
    <w:p w:rsidR="00E13720" w:rsidRDefault="00463C56" w:rsidP="00E13720">
      <w:pPr>
        <w:spacing w:after="0" w:line="240" w:lineRule="auto"/>
      </w:pPr>
      <w:hyperlink r:id="rId10" w:history="1">
        <w:r w:rsidR="00E13720">
          <w:rPr>
            <w:rStyle w:val="Hipercze"/>
          </w:rPr>
          <w:t>https://www.slideshare.net/jlipczynski/przybory-do-pisania-14234321</w:t>
        </w:r>
      </w:hyperlink>
    </w:p>
    <w:p w:rsidR="00E13720" w:rsidRPr="002E6F0D" w:rsidRDefault="00E13720" w:rsidP="00E13720">
      <w:pPr>
        <w:spacing w:after="0" w:line="240" w:lineRule="auto"/>
        <w:rPr>
          <w:rFonts w:ascii="Times New Roman" w:eastAsia="Times New Roman" w:hAnsi="Times New Roman" w:cs="Times New Roman"/>
          <w:color w:val="A4101D"/>
          <w:sz w:val="24"/>
          <w:szCs w:val="24"/>
          <w:lang w:eastAsia="pl-PL"/>
        </w:rPr>
      </w:pPr>
      <w:r w:rsidRPr="002E6F0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E6F0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"https://vimeo.com/206383078" </w:instrText>
      </w:r>
      <w:r w:rsidRPr="002E6F0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E13720" w:rsidRDefault="00E13720" w:rsidP="00E13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F0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hyperlink r:id="rId11" w:history="1">
        <w:r w:rsidR="00CF6C53" w:rsidRPr="00EB594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https://www.slideshare.net/jlipczynski/jak-dawniej-pisano-24674221</w:t>
        </w:r>
      </w:hyperlink>
    </w:p>
    <w:p w:rsidR="00CF6C53" w:rsidRDefault="00CF6C53" w:rsidP="00E13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C53" w:rsidRPr="00463C56" w:rsidRDefault="00CF6C53" w:rsidP="00E1372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463C56">
        <w:rPr>
          <w:rFonts w:asciiTheme="majorHAnsi" w:eastAsia="Times New Roman" w:hAnsiTheme="majorHAnsi" w:cs="Times New Roman"/>
          <w:sz w:val="28"/>
          <w:szCs w:val="28"/>
          <w:lang w:eastAsia="pl-PL"/>
        </w:rPr>
        <w:t>A tu znajdziecie informacje o materiałach i narzędziach pisarskich:</w:t>
      </w:r>
    </w:p>
    <w:p w:rsidR="00CF6C53" w:rsidRPr="00463C56" w:rsidRDefault="00CF6C53" w:rsidP="00E1372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E13720" w:rsidRDefault="00CF6C53" w:rsidP="00E13720">
      <w:r w:rsidRPr="00CF6C53">
        <w:rPr>
          <w:noProof/>
          <w:lang w:eastAsia="pl-PL"/>
        </w:rPr>
        <w:lastRenderedPageBreak/>
        <w:drawing>
          <wp:inline distT="0" distB="0" distL="0" distR="0">
            <wp:extent cx="4572000" cy="3429000"/>
            <wp:effectExtent l="0" t="0" r="0" b="0"/>
            <wp:docPr id="8" name="Obraz 8" descr="C:\Users\Sławomir\Desktop\632166734cb7b61b6c52248a28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ławomir\Desktop\632166734cb7b61b6c52248a28c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20" w:rsidRDefault="00C84942">
      <w:r>
        <w:t>Źródło: Internet                                                                                         Anna Rosińska</w:t>
      </w:r>
    </w:p>
    <w:sectPr w:rsidR="00E1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67"/>
    <w:rsid w:val="000E3767"/>
    <w:rsid w:val="000F399D"/>
    <w:rsid w:val="002C00AE"/>
    <w:rsid w:val="003C6D74"/>
    <w:rsid w:val="00463C56"/>
    <w:rsid w:val="004869FD"/>
    <w:rsid w:val="007E1550"/>
    <w:rsid w:val="008E05C9"/>
    <w:rsid w:val="0099242D"/>
    <w:rsid w:val="009C2B18"/>
    <w:rsid w:val="00C84942"/>
    <w:rsid w:val="00CE66D2"/>
    <w:rsid w:val="00CF6C53"/>
    <w:rsid w:val="00E13720"/>
    <w:rsid w:val="00F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B869F-9035-4559-8373-64B19E7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6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372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6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.bp.blogspot.com/-3RmLKoJ_xnc/VU25n20geVI/AAAAAAAACVU/xIHoPOFugeU/s1600/pioro2.pn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slideshare.net/jlipczynski/jak-dawniej-pisano-24674221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slideshare.net/jlipczynski/przybory-do-pisania-1423432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Rosiński</dc:creator>
  <cp:keywords/>
  <dc:description/>
  <cp:lastModifiedBy>Sławomir Rosiński</cp:lastModifiedBy>
  <cp:revision>11</cp:revision>
  <dcterms:created xsi:type="dcterms:W3CDTF">2020-04-21T13:07:00Z</dcterms:created>
  <dcterms:modified xsi:type="dcterms:W3CDTF">2020-04-21T21:05:00Z</dcterms:modified>
</cp:coreProperties>
</file>