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016" w:rsidRPr="005B436A" w:rsidRDefault="005B436A" w:rsidP="00125CF1">
      <w:pPr>
        <w:spacing w:before="375" w:after="225" w:line="288" w:lineRule="atLeast"/>
        <w:textAlignment w:val="baseline"/>
        <w:outlineLvl w:val="3"/>
        <w:rPr>
          <w:rFonts w:asciiTheme="majorHAnsi" w:eastAsia="Times New Roman" w:hAnsiTheme="majorHAnsi" w:cs="Times New Roman"/>
          <w:color w:val="56509F"/>
          <w:sz w:val="40"/>
          <w:szCs w:val="32"/>
          <w:lang w:eastAsia="pl-PL"/>
        </w:rPr>
      </w:pPr>
      <w:r w:rsidRPr="005B436A">
        <w:rPr>
          <w:rFonts w:asciiTheme="majorHAnsi" w:eastAsia="Times New Roman" w:hAnsiTheme="majorHAnsi" w:cs="Times New Roman"/>
          <w:color w:val="56509F"/>
          <w:sz w:val="40"/>
          <w:szCs w:val="32"/>
          <w:lang w:eastAsia="pl-PL"/>
        </w:rPr>
        <w:t>Matematyka na wesoło</w:t>
      </w:r>
    </w:p>
    <w:p w:rsidR="00E80016" w:rsidRDefault="005B436A" w:rsidP="00125CF1">
      <w:pPr>
        <w:spacing w:before="375" w:after="225" w:line="288" w:lineRule="atLeast"/>
        <w:textAlignment w:val="baseline"/>
        <w:outlineLvl w:val="3"/>
        <w:rPr>
          <w:rFonts w:asciiTheme="majorHAnsi" w:eastAsia="Times New Roman" w:hAnsiTheme="majorHAnsi" w:cs="Times New Roman"/>
          <w:color w:val="000000" w:themeColor="text1"/>
          <w:sz w:val="28"/>
          <w:szCs w:val="28"/>
          <w:lang w:eastAsia="pl-PL"/>
        </w:rPr>
      </w:pPr>
      <w:r w:rsidRPr="005B436A">
        <w:rPr>
          <w:rFonts w:asciiTheme="majorHAnsi" w:eastAsia="Times New Roman" w:hAnsiTheme="majorHAnsi" w:cs="Times New Roman"/>
          <w:color w:val="000000" w:themeColor="text1"/>
          <w:sz w:val="28"/>
          <w:szCs w:val="28"/>
          <w:lang w:eastAsia="pl-PL"/>
        </w:rPr>
        <w:t>Dzisiaj</w:t>
      </w:r>
      <w:r>
        <w:rPr>
          <w:rFonts w:asciiTheme="majorHAnsi" w:eastAsia="Times New Roman" w:hAnsiTheme="majorHAnsi" w:cs="Times New Roman"/>
          <w:color w:val="000000" w:themeColor="text1"/>
          <w:sz w:val="28"/>
          <w:szCs w:val="28"/>
          <w:lang w:eastAsia="pl-PL"/>
        </w:rPr>
        <w:t xml:space="preserve"> chciałabym zainteresować was ćwiczeniami pamięci, których celem jest opanowanie tabliczki mnożenia w sposób inny niż tradycyjne wkuwanie na pamięć.</w:t>
      </w:r>
    </w:p>
    <w:p w:rsidR="005B436A" w:rsidRPr="005B436A" w:rsidRDefault="005B436A" w:rsidP="00125CF1">
      <w:pPr>
        <w:spacing w:before="375" w:after="225" w:line="288" w:lineRule="atLeast"/>
        <w:textAlignment w:val="baseline"/>
        <w:outlineLvl w:val="3"/>
        <w:rPr>
          <w:rFonts w:asciiTheme="majorHAnsi" w:eastAsia="Times New Roman" w:hAnsiTheme="majorHAnsi" w:cs="Times New Roman"/>
          <w:color w:val="000000" w:themeColor="text1"/>
          <w:sz w:val="28"/>
          <w:szCs w:val="28"/>
          <w:lang w:eastAsia="pl-PL"/>
        </w:rPr>
      </w:pPr>
      <w:r>
        <w:rPr>
          <w:rFonts w:asciiTheme="majorHAnsi" w:eastAsia="Times New Roman" w:hAnsiTheme="majorHAnsi" w:cs="Times New Roman"/>
          <w:color w:val="000000" w:themeColor="text1"/>
          <w:sz w:val="28"/>
          <w:szCs w:val="28"/>
          <w:lang w:eastAsia="pl-PL"/>
        </w:rPr>
        <w:t>Najpierw jednak zaprezentuję wam kilka ciekawych książek, które mogą zamienić trudny przedmiot na fascynującą zabawę.</w:t>
      </w:r>
    </w:p>
    <w:p w:rsidR="00E80016" w:rsidRDefault="00603D4A" w:rsidP="00125CF1">
      <w:pPr>
        <w:spacing w:before="375" w:after="225" w:line="288" w:lineRule="atLeast"/>
        <w:textAlignment w:val="baseline"/>
        <w:outlineLvl w:val="3"/>
        <w:rPr>
          <w:rFonts w:ascii="Lato" w:eastAsia="Times New Roman" w:hAnsi="Lato" w:cs="Times New Roman"/>
          <w:color w:val="56509F"/>
          <w:sz w:val="45"/>
          <w:szCs w:val="45"/>
          <w:lang w:eastAsia="pl-PL"/>
        </w:rPr>
      </w:pPr>
      <w:r w:rsidRPr="00603D4A">
        <w:rPr>
          <w:rFonts w:ascii="Lato" w:eastAsia="Times New Roman" w:hAnsi="Lato" w:cs="Times New Roman"/>
          <w:noProof/>
          <w:color w:val="56509F"/>
          <w:sz w:val="45"/>
          <w:szCs w:val="45"/>
          <w:lang w:eastAsia="pl-PL"/>
        </w:rPr>
        <w:lastRenderedPageBreak/>
        <w:drawing>
          <wp:inline distT="0" distB="0" distL="0" distR="0">
            <wp:extent cx="1905000" cy="2918460"/>
            <wp:effectExtent l="0" t="0" r="0" b="0"/>
            <wp:docPr id="5" name="Obraz 5" descr="C:\Users\Sławomir\Desktop\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ławomir\Desktop\pn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637" w:rsidRPr="00AA4637">
        <w:rPr>
          <w:rFonts w:ascii="Lato" w:eastAsia="Times New Roman" w:hAnsi="Lato" w:cs="Times New Roman"/>
          <w:noProof/>
          <w:color w:val="56509F"/>
          <w:sz w:val="45"/>
          <w:szCs w:val="45"/>
          <w:lang w:eastAsia="pl-PL"/>
        </w:rPr>
        <w:drawing>
          <wp:inline distT="0" distB="0" distL="0" distR="0">
            <wp:extent cx="2880360" cy="3810000"/>
            <wp:effectExtent l="0" t="0" r="0" b="0"/>
            <wp:docPr id="8" name="Obraz 8" descr="C:\Users\Sławomir\Desktop\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ławomir\Desktop\pn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03D4A">
        <w:rPr>
          <w:rFonts w:ascii="Lato" w:eastAsia="Times New Roman" w:hAnsi="Lato" w:cs="Times New Roman"/>
          <w:noProof/>
          <w:color w:val="56509F"/>
          <w:sz w:val="45"/>
          <w:szCs w:val="45"/>
          <w:lang w:eastAsia="pl-PL"/>
        </w:rPr>
        <w:lastRenderedPageBreak/>
        <w:drawing>
          <wp:inline distT="0" distB="0" distL="0" distR="0">
            <wp:extent cx="5760720" cy="9275844"/>
            <wp:effectExtent l="0" t="0" r="0" b="1905"/>
            <wp:docPr id="7" name="Obraz 7" descr="C:\Users\Sławomir\Desktop\6027867d74b511b35b8b55ef39cefc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ławomir\Desktop\6027867d74b511b35b8b55ef39cefc3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7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016" w:rsidRDefault="00E80016" w:rsidP="00125CF1">
      <w:pPr>
        <w:spacing w:before="375" w:after="225" w:line="288" w:lineRule="atLeast"/>
        <w:textAlignment w:val="baseline"/>
        <w:outlineLvl w:val="3"/>
        <w:rPr>
          <w:rFonts w:ascii="Lato" w:eastAsia="Times New Roman" w:hAnsi="Lato" w:cs="Times New Roman"/>
          <w:color w:val="56509F"/>
          <w:sz w:val="45"/>
          <w:szCs w:val="45"/>
          <w:lang w:eastAsia="pl-PL"/>
        </w:rPr>
      </w:pPr>
    </w:p>
    <w:p w:rsidR="00E80016" w:rsidRDefault="00E80016" w:rsidP="00125CF1">
      <w:pPr>
        <w:spacing w:before="375" w:after="225" w:line="288" w:lineRule="atLeast"/>
        <w:textAlignment w:val="baseline"/>
        <w:outlineLvl w:val="3"/>
        <w:rPr>
          <w:rFonts w:ascii="Lato" w:eastAsia="Times New Roman" w:hAnsi="Lato" w:cs="Times New Roman"/>
          <w:color w:val="56509F"/>
          <w:sz w:val="45"/>
          <w:szCs w:val="45"/>
          <w:lang w:eastAsia="pl-PL"/>
        </w:rPr>
      </w:pPr>
      <w:r w:rsidRPr="00E80016">
        <w:rPr>
          <w:rFonts w:ascii="Lato" w:eastAsia="Times New Roman" w:hAnsi="Lato" w:cs="Times New Roman"/>
          <w:noProof/>
          <w:color w:val="56509F"/>
          <w:sz w:val="45"/>
          <w:szCs w:val="45"/>
          <w:lang w:eastAsia="pl-PL"/>
        </w:rPr>
        <w:drawing>
          <wp:inline distT="0" distB="0" distL="0" distR="0">
            <wp:extent cx="1905000" cy="2903220"/>
            <wp:effectExtent l="0" t="0" r="0" b="0"/>
            <wp:docPr id="1" name="Obraz 1" descr="C:\Users\Sławomir\Desktop\200x305_product_media_317001-318000_97926601426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ławomir\Desktop\200x305_product_media_317001-318000_97926601426K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016">
        <w:rPr>
          <w:rFonts w:ascii="Lato" w:eastAsia="Times New Roman" w:hAnsi="Lato" w:cs="Times New Roman"/>
          <w:noProof/>
          <w:color w:val="56509F"/>
          <w:sz w:val="45"/>
          <w:szCs w:val="45"/>
          <w:lang w:eastAsia="pl-PL"/>
        </w:rPr>
        <w:drawing>
          <wp:inline distT="0" distB="0" distL="0" distR="0">
            <wp:extent cx="1905000" cy="2880360"/>
            <wp:effectExtent l="0" t="0" r="0" b="0"/>
            <wp:docPr id="2" name="Obraz 2" descr="C:\Users\Sławomir\Desktop\44-od-zera-do-nieskonczonosc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ławomir\Desktop\44-od-zera-do-nieskonczonosc_2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016" w:rsidRDefault="00E80016" w:rsidP="00125CF1">
      <w:pPr>
        <w:spacing w:before="375" w:after="225" w:line="288" w:lineRule="atLeast"/>
        <w:textAlignment w:val="baseline"/>
        <w:outlineLvl w:val="3"/>
        <w:rPr>
          <w:rFonts w:ascii="Lato" w:eastAsia="Times New Roman" w:hAnsi="Lato" w:cs="Times New Roman"/>
          <w:color w:val="56509F"/>
          <w:sz w:val="45"/>
          <w:szCs w:val="45"/>
          <w:lang w:eastAsia="pl-PL"/>
        </w:rPr>
      </w:pPr>
    </w:p>
    <w:p w:rsidR="00E80016" w:rsidRDefault="00E80016" w:rsidP="00125CF1">
      <w:pPr>
        <w:spacing w:before="375" w:after="225" w:line="288" w:lineRule="atLeast"/>
        <w:textAlignment w:val="baseline"/>
        <w:outlineLvl w:val="3"/>
        <w:rPr>
          <w:rFonts w:ascii="Lato" w:eastAsia="Times New Roman" w:hAnsi="Lato" w:cs="Times New Roman"/>
          <w:color w:val="56509F"/>
          <w:sz w:val="45"/>
          <w:szCs w:val="45"/>
          <w:lang w:eastAsia="pl-PL"/>
        </w:rPr>
      </w:pPr>
      <w:r w:rsidRPr="00E80016">
        <w:rPr>
          <w:rFonts w:ascii="Lato" w:eastAsia="Times New Roman" w:hAnsi="Lato" w:cs="Times New Roman"/>
          <w:noProof/>
          <w:color w:val="56509F"/>
          <w:sz w:val="45"/>
          <w:szCs w:val="45"/>
          <w:lang w:eastAsia="pl-PL"/>
        </w:rPr>
        <w:drawing>
          <wp:inline distT="0" distB="0" distL="0" distR="0">
            <wp:extent cx="1905000" cy="2743200"/>
            <wp:effectExtent l="0" t="0" r="0" b="0"/>
            <wp:docPr id="3" name="Obraz 3" descr="C:\Users\Sławomir\Desktop\200x288_product_media_279001-280000_91626302499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ławomir\Desktop\200x288_product_media_279001-280000_91626302499K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016">
        <w:rPr>
          <w:rFonts w:ascii="Lato" w:eastAsia="Times New Roman" w:hAnsi="Lato" w:cs="Times New Roman"/>
          <w:noProof/>
          <w:color w:val="56509F"/>
          <w:sz w:val="45"/>
          <w:szCs w:val="45"/>
          <w:lang w:eastAsia="pl-PL"/>
        </w:rPr>
        <w:drawing>
          <wp:inline distT="0" distB="0" distL="0" distR="0">
            <wp:extent cx="2385060" cy="3390900"/>
            <wp:effectExtent l="0" t="0" r="0" b="0"/>
            <wp:docPr id="4" name="Obraz 4" descr="C:\Users\Sławomir\Desktop\matematyka-na-wesolo-poznawanie-matemtyki-poprzez-sztuk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ławomir\Desktop\matematyka-na-wesolo-poznawanie-matemtyki-poprzez-sztuke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016" w:rsidRDefault="00E80016" w:rsidP="00125CF1">
      <w:pPr>
        <w:spacing w:before="375" w:after="225" w:line="288" w:lineRule="atLeast"/>
        <w:textAlignment w:val="baseline"/>
        <w:outlineLvl w:val="3"/>
        <w:rPr>
          <w:rFonts w:ascii="Lato" w:eastAsia="Times New Roman" w:hAnsi="Lato" w:cs="Times New Roman"/>
          <w:color w:val="56509F"/>
          <w:sz w:val="45"/>
          <w:szCs w:val="45"/>
          <w:lang w:eastAsia="pl-PL"/>
        </w:rPr>
      </w:pPr>
    </w:p>
    <w:p w:rsidR="00E80016" w:rsidRDefault="00E80016" w:rsidP="00125CF1">
      <w:pPr>
        <w:spacing w:before="375" w:after="225" w:line="288" w:lineRule="atLeast"/>
        <w:textAlignment w:val="baseline"/>
        <w:outlineLvl w:val="3"/>
        <w:rPr>
          <w:rFonts w:ascii="Lato" w:eastAsia="Times New Roman" w:hAnsi="Lato" w:cs="Times New Roman"/>
          <w:color w:val="56509F"/>
          <w:sz w:val="45"/>
          <w:szCs w:val="45"/>
          <w:lang w:eastAsia="pl-PL"/>
        </w:rPr>
      </w:pPr>
    </w:p>
    <w:p w:rsidR="00125CF1" w:rsidRPr="002E3EC8" w:rsidRDefault="00125CF1" w:rsidP="002E3EC8">
      <w:pPr>
        <w:spacing w:before="375" w:after="225" w:line="288" w:lineRule="atLeast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Lato" w:eastAsia="Times New Roman" w:hAnsi="Lato" w:cs="Times New Roman"/>
          <w:color w:val="56509F"/>
          <w:sz w:val="45"/>
          <w:szCs w:val="45"/>
          <w:lang w:eastAsia="pl-PL"/>
        </w:rPr>
        <w:lastRenderedPageBreak/>
        <w:t>Tabliczka mnożenia na wesoło</w:t>
      </w:r>
    </w:p>
    <w:p w:rsidR="00125CF1" w:rsidRDefault="00125CF1" w:rsidP="00125CF1">
      <w:pPr>
        <w:spacing w:before="375" w:after="225" w:line="288" w:lineRule="atLeast"/>
        <w:textAlignment w:val="baseline"/>
        <w:outlineLvl w:val="3"/>
        <w:rPr>
          <w:rFonts w:ascii="Lato" w:eastAsia="Times New Roman" w:hAnsi="Lato" w:cs="Times New Roman"/>
          <w:color w:val="56509F"/>
          <w:sz w:val="45"/>
          <w:szCs w:val="45"/>
          <w:lang w:eastAsia="pl-PL"/>
        </w:rPr>
      </w:pPr>
      <w:r w:rsidRPr="00125CF1">
        <w:rPr>
          <w:rFonts w:ascii="Lato" w:eastAsia="Times New Roman" w:hAnsi="Lato" w:cs="Times New Roman"/>
          <w:color w:val="56509F"/>
          <w:sz w:val="45"/>
          <w:szCs w:val="45"/>
          <w:lang w:eastAsia="pl-PL"/>
        </w:rPr>
        <w:t>Proste zasady</w:t>
      </w:r>
    </w:p>
    <w:p w:rsidR="002E3EC8" w:rsidRPr="00125CF1" w:rsidRDefault="002E3EC8" w:rsidP="00125CF1">
      <w:pPr>
        <w:spacing w:before="375" w:after="225" w:line="288" w:lineRule="atLeast"/>
        <w:textAlignment w:val="baseline"/>
        <w:outlineLvl w:val="3"/>
        <w:rPr>
          <w:rFonts w:ascii="Lato" w:eastAsia="Times New Roman" w:hAnsi="Lato" w:cs="Times New Roman"/>
          <w:color w:val="56509F"/>
          <w:sz w:val="45"/>
          <w:szCs w:val="45"/>
          <w:lang w:eastAsia="pl-PL"/>
        </w:rPr>
      </w:pPr>
      <w:r>
        <w:rPr>
          <w:rFonts w:ascii="Lato" w:eastAsia="Times New Roman" w:hAnsi="Lato" w:cs="Times New Roman"/>
          <w:color w:val="56509F"/>
          <w:sz w:val="45"/>
          <w:szCs w:val="45"/>
          <w:lang w:eastAsia="pl-PL"/>
        </w:rPr>
        <w:t>Na początek zapamiętajcie!</w:t>
      </w:r>
    </w:p>
    <w:p w:rsidR="00125CF1" w:rsidRPr="00125CF1" w:rsidRDefault="00125CF1" w:rsidP="00125CF1">
      <w:pPr>
        <w:numPr>
          <w:ilvl w:val="0"/>
          <w:numId w:val="1"/>
        </w:numPr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t>każda liczba mnożona przez 1 daje tę samą liczbę</w:t>
      </w:r>
    </w:p>
    <w:p w:rsidR="00125CF1" w:rsidRPr="00125CF1" w:rsidRDefault="00125CF1" w:rsidP="00125CF1">
      <w:pPr>
        <w:numPr>
          <w:ilvl w:val="0"/>
          <w:numId w:val="1"/>
        </w:numPr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t>każda liczba mnożona przez zero daje 0</w:t>
      </w:r>
    </w:p>
    <w:p w:rsidR="00125CF1" w:rsidRPr="00125CF1" w:rsidRDefault="00125CF1" w:rsidP="00125CF1">
      <w:pPr>
        <w:numPr>
          <w:ilvl w:val="0"/>
          <w:numId w:val="1"/>
        </w:numPr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t>gdy mnożymy daną liczbę przez 10, wystarczy do niej dopisać 0</w:t>
      </w:r>
    </w:p>
    <w:p w:rsidR="00125CF1" w:rsidRPr="00125CF1" w:rsidRDefault="00125CF1" w:rsidP="00125CF1">
      <w:pPr>
        <w:numPr>
          <w:ilvl w:val="0"/>
          <w:numId w:val="1"/>
        </w:numPr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t>gdy mnożymy liczbę przez 9, suma wyniku zawsze daje nam 9</w:t>
      </w:r>
    </w:p>
    <w:p w:rsidR="00125CF1" w:rsidRPr="00125CF1" w:rsidRDefault="00125CF1" w:rsidP="00125CF1">
      <w:pPr>
        <w:spacing w:before="375" w:after="225" w:line="288" w:lineRule="atLeast"/>
        <w:textAlignment w:val="baseline"/>
        <w:outlineLvl w:val="3"/>
        <w:rPr>
          <w:rFonts w:ascii="Lato" w:eastAsia="Times New Roman" w:hAnsi="Lato" w:cs="Times New Roman"/>
          <w:color w:val="56509F"/>
          <w:sz w:val="45"/>
          <w:szCs w:val="45"/>
          <w:lang w:eastAsia="pl-PL"/>
        </w:rPr>
      </w:pPr>
      <w:r w:rsidRPr="00125CF1">
        <w:rPr>
          <w:rFonts w:ascii="Lato" w:eastAsia="Times New Roman" w:hAnsi="Lato" w:cs="Times New Roman"/>
          <w:color w:val="56509F"/>
          <w:sz w:val="45"/>
          <w:szCs w:val="45"/>
          <w:lang w:eastAsia="pl-PL"/>
        </w:rPr>
        <w:t>Mnożenie na palcach</w:t>
      </w:r>
    </w:p>
    <w:p w:rsidR="00125CF1" w:rsidRPr="00125CF1" w:rsidRDefault="002E3EC8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Jest też</w:t>
      </w:r>
      <w:r w:rsidR="00125CF1"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metoda liczenia na palcach, która jest długa i męcząca, ale w początkowej fazie nauki bardzo pomocna.</w:t>
      </w:r>
    </w:p>
    <w:p w:rsidR="00125CF1" w:rsidRPr="00125CF1" w:rsidRDefault="00125CF1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t>Jest kilka sposobów nauki liczenia na palcach:</w:t>
      </w:r>
    </w:p>
    <w:p w:rsidR="00125CF1" w:rsidRPr="00125CF1" w:rsidRDefault="00125CF1" w:rsidP="00125CF1">
      <w:pPr>
        <w:numPr>
          <w:ilvl w:val="0"/>
          <w:numId w:val="2"/>
        </w:numPr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t>Przykładowe działanie, np. 7 x 7. Każda z dłoni ma 5 palców. Zginamy więc dwa palce u obu rąk, by odliczyć do 7. W ten sposób zagiętych palców mamy 4 – one tworzą nam liczbę dziesiętną. Palców wyprostowanych u jednej dłoni mamy 3 i u drugiej 3. W tym wypadku liczbę jedności musimy pomnożyć (czyli 3 x 3 = 9). W efekcie dodania powstaje nam liczba 49.</w:t>
      </w:r>
    </w:p>
    <w:p w:rsidR="00125CF1" w:rsidRPr="00125CF1" w:rsidRDefault="00125CF1" w:rsidP="00125CF1">
      <w:pPr>
        <w:numPr>
          <w:ilvl w:val="0"/>
          <w:numId w:val="2"/>
        </w:numPr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t>Kolejna metoda również polega na zginaniu palców i tyczy się to mnożenia przez 9. Mamy np. działanie 3 x 9. Zaginamy u lewej ręki trzeci palec. Po lewej stronie zgiętego palca znajdują się 2 palce wyprostowane, które określają nam liczbę dziesiętną. Po prawej stronie wyprostowanych palców mamy 7. Po zsumowaniu 20 + 7 powstaje nam 27.</w:t>
      </w:r>
    </w:p>
    <w:p w:rsidR="00125CF1" w:rsidRPr="00125CF1" w:rsidRDefault="00125CF1" w:rsidP="00125CF1">
      <w:pPr>
        <w:spacing w:before="375" w:after="225" w:line="288" w:lineRule="atLeast"/>
        <w:textAlignment w:val="baseline"/>
        <w:outlineLvl w:val="2"/>
        <w:rPr>
          <w:rFonts w:ascii="Lato" w:eastAsia="Times New Roman" w:hAnsi="Lato" w:cs="Times New Roman"/>
          <w:color w:val="56509F"/>
          <w:sz w:val="57"/>
          <w:szCs w:val="57"/>
          <w:lang w:eastAsia="pl-PL"/>
        </w:rPr>
      </w:pPr>
      <w:r w:rsidRPr="00125CF1">
        <w:rPr>
          <w:rFonts w:ascii="Lato" w:eastAsia="Times New Roman" w:hAnsi="Lato" w:cs="Times New Roman"/>
          <w:color w:val="56509F"/>
          <w:sz w:val="57"/>
          <w:szCs w:val="57"/>
          <w:lang w:eastAsia="pl-PL"/>
        </w:rPr>
        <w:t>Tabliczka mnożenia na wesoło</w:t>
      </w:r>
    </w:p>
    <w:p w:rsidR="00125CF1" w:rsidRPr="00125CF1" w:rsidRDefault="00125CF1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t>Jednak nic lepiej nas nie uczy od zabawy. Nauka przez zabawę sprawdza się również w kwestii tabliczki mnożenia.</w:t>
      </w:r>
    </w:p>
    <w:p w:rsidR="00125CF1" w:rsidRPr="00125CF1" w:rsidRDefault="00125CF1" w:rsidP="00125CF1">
      <w:pPr>
        <w:spacing w:before="375" w:after="225" w:line="288" w:lineRule="atLeast"/>
        <w:textAlignment w:val="baseline"/>
        <w:outlineLvl w:val="3"/>
        <w:rPr>
          <w:rFonts w:ascii="Lato" w:eastAsia="Times New Roman" w:hAnsi="Lato" w:cs="Times New Roman"/>
          <w:color w:val="56509F"/>
          <w:sz w:val="45"/>
          <w:szCs w:val="45"/>
          <w:lang w:eastAsia="pl-PL"/>
        </w:rPr>
      </w:pPr>
      <w:r w:rsidRPr="00125CF1">
        <w:rPr>
          <w:rFonts w:ascii="Lato" w:eastAsia="Times New Roman" w:hAnsi="Lato" w:cs="Times New Roman"/>
          <w:color w:val="56509F"/>
          <w:sz w:val="45"/>
          <w:szCs w:val="45"/>
          <w:lang w:eastAsia="pl-PL"/>
        </w:rPr>
        <w:t>Gry z tabliczką mnożenia</w:t>
      </w:r>
    </w:p>
    <w:p w:rsidR="00125CF1" w:rsidRPr="00125CF1" w:rsidRDefault="00125CF1" w:rsidP="00125CF1">
      <w:pPr>
        <w:spacing w:before="375" w:after="225" w:line="288" w:lineRule="atLeast"/>
        <w:textAlignment w:val="baseline"/>
        <w:outlineLvl w:val="4"/>
        <w:rPr>
          <w:rFonts w:ascii="Lato" w:eastAsia="Times New Roman" w:hAnsi="Lato" w:cs="Times New Roman"/>
          <w:color w:val="56509F"/>
          <w:sz w:val="36"/>
          <w:szCs w:val="36"/>
          <w:lang w:eastAsia="pl-PL"/>
        </w:rPr>
      </w:pPr>
      <w:r w:rsidRPr="00125CF1">
        <w:rPr>
          <w:rFonts w:ascii="Lato" w:eastAsia="Times New Roman" w:hAnsi="Lato" w:cs="Times New Roman"/>
          <w:color w:val="56509F"/>
          <w:sz w:val="36"/>
          <w:szCs w:val="36"/>
          <w:lang w:eastAsia="pl-PL"/>
        </w:rPr>
        <w:t>1. Matematyczne memory</w:t>
      </w:r>
    </w:p>
    <w:p w:rsidR="00125CF1" w:rsidRPr="00125CF1" w:rsidRDefault="00125CF1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t>Memory można przygotować własnoręcznie. Trzeba pociąć sztywną kartkę na 12–14 kawałków. Na połowie tych karteczek zapisuje się wyniki działań, na drugiej części robimy działania. Gra się tak, jak w klasyczne memory: kartki kładziemy napisami do dołu i szukamy odpowiedniej pary.</w:t>
      </w:r>
    </w:p>
    <w:p w:rsidR="00125CF1" w:rsidRPr="00125CF1" w:rsidRDefault="00125CF1" w:rsidP="00125CF1">
      <w:pPr>
        <w:spacing w:before="375" w:after="225" w:line="288" w:lineRule="atLeast"/>
        <w:textAlignment w:val="baseline"/>
        <w:outlineLvl w:val="4"/>
        <w:rPr>
          <w:rFonts w:ascii="Lato" w:eastAsia="Times New Roman" w:hAnsi="Lato" w:cs="Times New Roman"/>
          <w:color w:val="56509F"/>
          <w:sz w:val="36"/>
          <w:szCs w:val="36"/>
          <w:lang w:eastAsia="pl-PL"/>
        </w:rPr>
      </w:pPr>
      <w:r w:rsidRPr="00125CF1">
        <w:rPr>
          <w:rFonts w:ascii="Lato" w:eastAsia="Times New Roman" w:hAnsi="Lato" w:cs="Times New Roman"/>
          <w:color w:val="56509F"/>
          <w:sz w:val="36"/>
          <w:szCs w:val="36"/>
          <w:lang w:eastAsia="pl-PL"/>
        </w:rPr>
        <w:lastRenderedPageBreak/>
        <w:t>2. Matematyczne PUSY</w:t>
      </w:r>
    </w:p>
    <w:p w:rsidR="00125CF1" w:rsidRPr="00125CF1" w:rsidRDefault="00125CF1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t>Jest to jedna z metod nauki wykorzystywanych w przedszko</w:t>
      </w:r>
      <w:r w:rsidR="00F54873">
        <w:rPr>
          <w:rFonts w:ascii="Times New Roman" w:eastAsia="Times New Roman" w:hAnsi="Times New Roman" w:cs="Times New Roman"/>
          <w:sz w:val="24"/>
          <w:szCs w:val="24"/>
          <w:lang w:eastAsia="pl-PL"/>
        </w:rPr>
        <w:t>lach i klasach 1-3</w:t>
      </w: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t>. Zabawa polega na ułożeniu w odpowiednich, ponumerowanych kwadracikach klocków (które również są ponumerowane). W wyniku odpowiednio ułożonych klocków po odwróceniu powstaje nam wzór geometryczny, taki jak w instrukcji.</w:t>
      </w:r>
    </w:p>
    <w:p w:rsidR="00125CF1" w:rsidRPr="00125CF1" w:rsidRDefault="00125CF1" w:rsidP="00125CF1">
      <w:pPr>
        <w:spacing w:before="375" w:after="225" w:line="288" w:lineRule="atLeast"/>
        <w:textAlignment w:val="baseline"/>
        <w:outlineLvl w:val="4"/>
        <w:rPr>
          <w:rFonts w:ascii="Lato" w:eastAsia="Times New Roman" w:hAnsi="Lato" w:cs="Times New Roman"/>
          <w:color w:val="56509F"/>
          <w:sz w:val="36"/>
          <w:szCs w:val="36"/>
          <w:lang w:eastAsia="pl-PL"/>
        </w:rPr>
      </w:pPr>
      <w:r w:rsidRPr="00125CF1">
        <w:rPr>
          <w:rFonts w:ascii="Lato" w:eastAsia="Times New Roman" w:hAnsi="Lato" w:cs="Times New Roman"/>
          <w:color w:val="56509F"/>
          <w:sz w:val="36"/>
          <w:szCs w:val="36"/>
          <w:lang w:eastAsia="pl-PL"/>
        </w:rPr>
        <w:t>3. Kolorowanki matematyczne</w:t>
      </w:r>
    </w:p>
    <w:p w:rsidR="00125CF1" w:rsidRDefault="00125CF1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t>Stosowanie tej metody jest bardzo częste w szkołach. Takie kolorowanki w różnych formacjach dostępne są na stronach internetowych.</w:t>
      </w:r>
    </w:p>
    <w:p w:rsidR="00151285" w:rsidRDefault="00151285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Podaję kilka adresów linków, tam znajdziecie kolorowanki do wydruku:</w:t>
      </w:r>
    </w:p>
    <w:p w:rsidR="00151285" w:rsidRDefault="00AA4637" w:rsidP="00125CF1">
      <w:pPr>
        <w:spacing w:after="0" w:line="240" w:lineRule="auto"/>
        <w:textAlignment w:val="baseline"/>
      </w:pPr>
      <w:hyperlink r:id="rId12" w:history="1">
        <w:r w:rsidR="00151285">
          <w:rPr>
            <w:rStyle w:val="Hipercze"/>
          </w:rPr>
          <w:t>https://pl.pinterest.com/pin/750412356640354517/</w:t>
        </w:r>
      </w:hyperlink>
    </w:p>
    <w:p w:rsidR="000A0015" w:rsidRPr="00125CF1" w:rsidRDefault="00AA4637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3" w:history="1">
        <w:r w:rsidR="000A0015">
          <w:rPr>
            <w:rStyle w:val="Hipercze"/>
          </w:rPr>
          <w:t>https://mala275.blogspot.com/2015/09/kolorowanki-matematyczne.html</w:t>
        </w:r>
      </w:hyperlink>
    </w:p>
    <w:p w:rsidR="00F54873" w:rsidRDefault="00125CF1" w:rsidP="00125CF1">
      <w:pPr>
        <w:spacing w:before="375" w:after="225" w:line="288" w:lineRule="atLeast"/>
        <w:textAlignment w:val="baseline"/>
        <w:outlineLvl w:val="4"/>
        <w:rPr>
          <w:rFonts w:ascii="Lato" w:eastAsia="Times New Roman" w:hAnsi="Lato" w:cs="Times New Roman"/>
          <w:color w:val="56509F"/>
          <w:sz w:val="36"/>
          <w:szCs w:val="36"/>
          <w:lang w:eastAsia="pl-PL"/>
        </w:rPr>
      </w:pPr>
      <w:r w:rsidRPr="00125CF1">
        <w:rPr>
          <w:rFonts w:ascii="Lato" w:eastAsia="Times New Roman" w:hAnsi="Lato" w:cs="Times New Roman"/>
          <w:color w:val="56509F"/>
          <w:sz w:val="36"/>
          <w:szCs w:val="36"/>
          <w:lang w:eastAsia="pl-PL"/>
        </w:rPr>
        <w:t>4. Rymowanki</w:t>
      </w:r>
    </w:p>
    <w:p w:rsidR="00F54873" w:rsidRDefault="00F54873" w:rsidP="00F548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Polecam ten sposób zapamiętywania, szczególnie osobom, które lubią słuchać muzyki, łatwo uczą się wierszyków. Podpowiem, że można spróbować rapować do tego typu tekstów, co jeszcze ułatwia zapamiętywanie.</w:t>
      </w:r>
    </w:p>
    <w:p w:rsidR="00F54873" w:rsidRDefault="00F54873" w:rsidP="00125CF1">
      <w:pPr>
        <w:spacing w:after="0" w:line="240" w:lineRule="auto"/>
        <w:textAlignment w:val="baseline"/>
        <w:rPr>
          <w:rFonts w:ascii="Lato" w:eastAsia="Times New Roman" w:hAnsi="Lato" w:cs="Times New Roman"/>
          <w:color w:val="56509F"/>
          <w:sz w:val="36"/>
          <w:szCs w:val="36"/>
          <w:lang w:eastAsia="pl-PL"/>
        </w:rPr>
      </w:pPr>
    </w:p>
    <w:p w:rsidR="00125CF1" w:rsidRDefault="00125CF1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t>Przykładowe rymowanki ułatwiające naukę tabliczki mnożenia:</w:t>
      </w:r>
    </w:p>
    <w:p w:rsidR="005B436A" w:rsidRPr="00125CF1" w:rsidRDefault="005B436A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25CF1" w:rsidRDefault="00125CF1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</w:pP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Dla każdego jak marzenie jest przez zero (0) liczb mnożenie!</w:t>
      </w: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Zawsze wynik masz gotowy – zero – no i kłopot z głowy.</w:t>
      </w:r>
    </w:p>
    <w:p w:rsidR="005B436A" w:rsidRPr="00125CF1" w:rsidRDefault="005B436A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25CF1" w:rsidRDefault="00125CF1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</w:pP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Gdy przez jeden (1) będziesz mnożyć, możesz problem ten odłożyć!</w:t>
      </w: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Bo iloczyn równy liczbie, którą mnożyć Ci dziś przyjdzie!</w:t>
      </w:r>
    </w:p>
    <w:p w:rsidR="005B436A" w:rsidRPr="00125CF1" w:rsidRDefault="005B436A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25CF1" w:rsidRDefault="00125CF1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Źle kojarzy Ci się dwójka (2)? Nie proś tu o radę wujka.</w:t>
      </w: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Liczby dwie jednakie dodaj… na gadanie czasu szkoda!</w:t>
      </w: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5B436A" w:rsidRPr="00125CF1" w:rsidRDefault="005B436A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25CF1" w:rsidRDefault="00125CF1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Gdy przez dziesięć (10) mnożyć pragniesz, bardzo łatwo to odgadniesz</w:t>
      </w: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– liczby bierz jednocyfrowe, dopisz zero i gotowe!</w:t>
      </w: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5B436A" w:rsidRPr="00125CF1" w:rsidRDefault="005B436A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25CF1" w:rsidRPr="00125CF1" w:rsidRDefault="00125CF1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Szóstka liczbą jest parzystą, co jest sprawą oczywistą,</w:t>
      </w: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gdy przez trójkę (3) ją (6) pomnożę</w:t>
      </w: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(6 x3 = 18) – osiemnaście (18) mam – mój Boże!</w:t>
      </w:r>
    </w:p>
    <w:p w:rsidR="00125CF1" w:rsidRPr="00125CF1" w:rsidRDefault="00125CF1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Zaś gdy mnożę sześć (6) przez cztery (4) (6 x 4 = 24)</w:t>
      </w: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– razem mam dwadzieścia cztery (24).</w:t>
      </w:r>
    </w:p>
    <w:p w:rsidR="00125CF1" w:rsidRPr="00125CF1" w:rsidRDefault="00125CF1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Gdy pięć (5) szóstek (6) sobie dodam (6 x 5 = 30)</w:t>
      </w: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– to trzydzieści (30) mam, niech skonam!</w:t>
      </w:r>
    </w:p>
    <w:p w:rsidR="00125CF1" w:rsidRPr="00125CF1" w:rsidRDefault="00125CF1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Sześć (6) razy sześć (6) (6 x 6 = 36)</w:t>
      </w: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– to trzydzieści sześć (36), jak łatwo!</w:t>
      </w:r>
    </w:p>
    <w:p w:rsidR="00125CF1" w:rsidRPr="00125CF1" w:rsidRDefault="00125CF1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Siedem (7) szóstek (6)? Co z wynikiem? (6 x 7 = 42) – to czterdzieści dwa (42) pewnikiem!</w:t>
      </w:r>
    </w:p>
    <w:p w:rsidR="00125CF1" w:rsidRPr="00125CF1" w:rsidRDefault="00125CF1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Sześć (6) ósemek (8) – koty, łosie (6 x 8 = 48)</w:t>
      </w: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– daje nam czterdzieści osiem (48).</w:t>
      </w:r>
    </w:p>
    <w:p w:rsidR="00125CF1" w:rsidRPr="00125CF1" w:rsidRDefault="00125CF1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lastRenderedPageBreak/>
        <w:t>Dziewięć (9) szóstek (6) – co za szmery? (6 x 9 = 54)</w:t>
      </w: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– jasne, że pięćdziesiąt cztery (54)!</w:t>
      </w:r>
    </w:p>
    <w:p w:rsidR="00125CF1" w:rsidRPr="00125CF1" w:rsidRDefault="00125CF1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To o szóstce koniec pieśni. Niech już Wam się o tym nie śni!</w:t>
      </w:r>
    </w:p>
    <w:p w:rsidR="00125CF1" w:rsidRDefault="00125CF1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</w:pP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To ósemka jest na topie!</w:t>
      </w: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Bierz się do liczenia chłopie.</w:t>
      </w:r>
    </w:p>
    <w:p w:rsidR="005B436A" w:rsidRPr="00125CF1" w:rsidRDefault="005B436A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25CF1" w:rsidRPr="00125CF1" w:rsidRDefault="00125CF1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Osiem (8) trójek (3) – bez obrazy (8 x 3 = 24)</w:t>
      </w: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– to dwadzieścia cztery (24) razem.</w:t>
      </w:r>
    </w:p>
    <w:p w:rsidR="00125CF1" w:rsidRPr="00125CF1" w:rsidRDefault="00125CF1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A trzydzieści dwa (32) – bez szpanu (8 x 4 = 32)</w:t>
      </w: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– osiem (8) czwórek (4) daje Panu.</w:t>
      </w:r>
    </w:p>
    <w:p w:rsidR="00125CF1" w:rsidRPr="00125CF1" w:rsidRDefault="00125CF1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Gdy ósemkę (8) z pięć (5) połączę (8 x 5 = 40)</w:t>
      </w: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– jest czterdzieści (40) – nic nie plączę.</w:t>
      </w:r>
    </w:p>
    <w:p w:rsidR="00125CF1" w:rsidRPr="00125CF1" w:rsidRDefault="00125CF1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Sześć (6) ósemek (8) patrzy na Ciebie (6 x 8 = 48)</w:t>
      </w: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– masz czterdzieści osiem (48) bracie.</w:t>
      </w:r>
    </w:p>
    <w:p w:rsidR="00125CF1" w:rsidRPr="00125CF1" w:rsidRDefault="00125CF1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Ile to jest osiem (8) razy siedem (7)? (8 x 7 = 56)</w:t>
      </w: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– to pięćdziesiąt sześć (56) – bądź pewien!</w:t>
      </w:r>
    </w:p>
    <w:p w:rsidR="00125CF1" w:rsidRPr="00125CF1" w:rsidRDefault="00125CF1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Gdy ósemek (8) osiem (8) w rzędzie (8 x 8 = 64)</w:t>
      </w: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– to sześćdziesiąt cztery (64) będzie.</w:t>
      </w:r>
    </w:p>
    <w:p w:rsidR="00125CF1" w:rsidRPr="00125CF1" w:rsidRDefault="00125CF1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Dziewięć (9) zaś ósemek (8) w darze (9 x 8 = 72)</w:t>
      </w: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– siedemdziesiąt dwa (72) pokaże.</w:t>
      </w:r>
    </w:p>
    <w:p w:rsidR="00125CF1" w:rsidRPr="00125CF1" w:rsidRDefault="00125CF1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Kończmy pieśń dziś o ósemce. Tańczmy, chwyćmy się za ręce.</w:t>
      </w: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125CF1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pl-PL"/>
        </w:rPr>
        <w:t>Śpiewaj ze mną dziś bez trwogi o dziewiątce pieśń, mój drogi.</w:t>
      </w:r>
    </w:p>
    <w:p w:rsidR="00125CF1" w:rsidRPr="00125CF1" w:rsidRDefault="00125CF1" w:rsidP="00125CF1">
      <w:pPr>
        <w:spacing w:before="375" w:after="225" w:line="288" w:lineRule="atLeast"/>
        <w:textAlignment w:val="baseline"/>
        <w:outlineLvl w:val="4"/>
        <w:rPr>
          <w:rFonts w:ascii="Lato" w:eastAsia="Times New Roman" w:hAnsi="Lato" w:cs="Times New Roman"/>
          <w:color w:val="56509F"/>
          <w:sz w:val="36"/>
          <w:szCs w:val="36"/>
          <w:lang w:eastAsia="pl-PL"/>
        </w:rPr>
      </w:pPr>
      <w:r w:rsidRPr="00125CF1">
        <w:rPr>
          <w:rFonts w:ascii="Lato" w:eastAsia="Times New Roman" w:hAnsi="Lato" w:cs="Times New Roman"/>
          <w:color w:val="56509F"/>
          <w:sz w:val="36"/>
          <w:szCs w:val="36"/>
          <w:lang w:eastAsia="pl-PL"/>
        </w:rPr>
        <w:t>5. Wymyślanie historyjki</w:t>
      </w:r>
    </w:p>
    <w:p w:rsidR="00125CF1" w:rsidRPr="00125CF1" w:rsidRDefault="00125CF1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Warto cyferkom nadać cechy jakichś przedmiotów, zwierząt, np. cyfra 2 to łabędź, a 8 to bałwanek. Łatwiej będzie sobie je wyobrazić i ułożyć historyjkę (np. w trzech stawach pływają po trzy łabędzie – 3 x 3. Opowieści można tworzyć dowolne, w zależności od </w:t>
      </w:r>
      <w:r w:rsidR="00F54873">
        <w:rPr>
          <w:rFonts w:ascii="Times New Roman" w:eastAsia="Times New Roman" w:hAnsi="Times New Roman" w:cs="Times New Roman"/>
          <w:sz w:val="24"/>
          <w:szCs w:val="24"/>
          <w:lang w:eastAsia="pl-PL"/>
        </w:rPr>
        <w:t>waszej wyobraźni</w:t>
      </w: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F5487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To świetna metoda dla osób z wyobraźnią, dla wzrokowców, czyli uczących się przez patrzenie.</w:t>
      </w:r>
    </w:p>
    <w:p w:rsidR="00125CF1" w:rsidRPr="00125CF1" w:rsidRDefault="00F54873" w:rsidP="00125CF1">
      <w:pPr>
        <w:spacing w:before="375" w:after="225" w:line="288" w:lineRule="atLeast"/>
        <w:textAlignment w:val="baseline"/>
        <w:outlineLvl w:val="4"/>
        <w:rPr>
          <w:rFonts w:ascii="Lato" w:eastAsia="Times New Roman" w:hAnsi="Lato" w:cs="Times New Roman"/>
          <w:color w:val="56509F"/>
          <w:sz w:val="36"/>
          <w:szCs w:val="36"/>
          <w:lang w:eastAsia="pl-PL"/>
        </w:rPr>
      </w:pPr>
      <w:r>
        <w:rPr>
          <w:rFonts w:ascii="Lato" w:eastAsia="Times New Roman" w:hAnsi="Lato" w:cs="Times New Roman"/>
          <w:color w:val="56509F"/>
          <w:sz w:val="36"/>
          <w:szCs w:val="36"/>
          <w:lang w:eastAsia="pl-PL"/>
        </w:rPr>
        <w:t>6. M</w:t>
      </w:r>
      <w:r w:rsidR="00125CF1" w:rsidRPr="00125CF1">
        <w:rPr>
          <w:rFonts w:ascii="Lato" w:eastAsia="Times New Roman" w:hAnsi="Lato" w:cs="Times New Roman"/>
          <w:color w:val="56509F"/>
          <w:sz w:val="36"/>
          <w:szCs w:val="36"/>
          <w:lang w:eastAsia="pl-PL"/>
        </w:rPr>
        <w:t>etoda obrazkowa</w:t>
      </w:r>
    </w:p>
    <w:p w:rsidR="00125CF1" w:rsidRPr="00125CF1" w:rsidRDefault="00125CF1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t>Jest to metoda, z której korzystają dzieci w szkołach japońskich. Szybka i bardzo prosta. Wybieramy sobie jakieś działanie, np. 2 x 3. Rysujemy więc dwie kreski, a następnie trzy kreski prostopadle i przecinające dwie wcześniej narysowane. Pogrubiamy punkty, w których proste się nam przecięły, a suma punktów powinna wyjść, w tym przypadku, 6.</w:t>
      </w:r>
    </w:p>
    <w:p w:rsidR="00125CF1" w:rsidRPr="00125CF1" w:rsidRDefault="00125CF1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t>Filmik przedstawiający tę metodę: </w:t>
      </w:r>
      <w:hyperlink r:id="rId14" w:tgtFrame="_parent" w:history="1">
        <w:r w:rsidRPr="00125CF1">
          <w:rPr>
            <w:rFonts w:ascii="Open Sans" w:eastAsia="Times New Roman" w:hAnsi="Open Sans" w:cs="Times New Roman"/>
            <w:color w:val="56509F"/>
            <w:sz w:val="24"/>
            <w:szCs w:val="24"/>
            <w:u w:val="single"/>
            <w:bdr w:val="none" w:sz="0" w:space="0" w:color="auto" w:frame="1"/>
            <w:lang w:eastAsia="pl-PL"/>
          </w:rPr>
          <w:t>https://www.youtube.com/watch?v=bI2Vkfvma5A</w:t>
        </w:r>
      </w:hyperlink>
    </w:p>
    <w:p w:rsidR="00125CF1" w:rsidRPr="00125CF1" w:rsidRDefault="00125CF1" w:rsidP="00125CF1">
      <w:pPr>
        <w:spacing w:before="375" w:after="225" w:line="288" w:lineRule="atLeast"/>
        <w:textAlignment w:val="baseline"/>
        <w:outlineLvl w:val="4"/>
        <w:rPr>
          <w:rFonts w:ascii="Lato" w:eastAsia="Times New Roman" w:hAnsi="Lato" w:cs="Times New Roman"/>
          <w:color w:val="56509F"/>
          <w:sz w:val="36"/>
          <w:szCs w:val="36"/>
          <w:lang w:eastAsia="pl-PL"/>
        </w:rPr>
      </w:pPr>
      <w:r w:rsidRPr="00125CF1">
        <w:rPr>
          <w:rFonts w:ascii="Lato" w:eastAsia="Times New Roman" w:hAnsi="Lato" w:cs="Times New Roman"/>
          <w:color w:val="56509F"/>
          <w:sz w:val="36"/>
          <w:szCs w:val="36"/>
          <w:lang w:eastAsia="pl-PL"/>
        </w:rPr>
        <w:t>7. Mnożenie razy dziewięć</w:t>
      </w:r>
    </w:p>
    <w:p w:rsidR="00125CF1" w:rsidRPr="00125CF1" w:rsidRDefault="00125CF1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t>Zapisujemy na kartce tabliczkę mnożenia (mnożenie przez 9): 0 x 9; 1 x 9; 2 x 9; 3 x 9 itp. Następnie zapisujemy w wyniku od góry do dołu od 0 do 9, a następnie od dołu do góry od 0 do 9.</w:t>
      </w:r>
    </w:p>
    <w:p w:rsidR="00125CF1" w:rsidRPr="00125CF1" w:rsidRDefault="00125CF1" w:rsidP="00125C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t>Filmik przedstawiający tę metodę: </w:t>
      </w:r>
      <w:hyperlink r:id="rId15" w:history="1">
        <w:r w:rsidRPr="00125CF1">
          <w:rPr>
            <w:rFonts w:ascii="Open Sans" w:eastAsia="Times New Roman" w:hAnsi="Open Sans" w:cs="Times New Roman"/>
            <w:color w:val="56509F"/>
            <w:sz w:val="24"/>
            <w:szCs w:val="24"/>
            <w:u w:val="single"/>
            <w:bdr w:val="none" w:sz="0" w:space="0" w:color="auto" w:frame="1"/>
            <w:lang w:eastAsia="pl-PL"/>
          </w:rPr>
          <w:t>https://www.youtube.com/watch?v=Y_o_XbcyyXE</w:t>
        </w:r>
      </w:hyperlink>
    </w:p>
    <w:p w:rsidR="005A62BC" w:rsidRDefault="00125CF1" w:rsidP="00F548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25CF1">
        <w:rPr>
          <w:rFonts w:ascii="Times New Roman" w:eastAsia="Times New Roman" w:hAnsi="Times New Roman" w:cs="Times New Roman"/>
          <w:sz w:val="24"/>
          <w:szCs w:val="24"/>
          <w:lang w:eastAsia="pl-PL"/>
        </w:rPr>
        <w:t>Powodzenia we wspólnej nauce!</w:t>
      </w:r>
    </w:p>
    <w:p w:rsidR="00F54873" w:rsidRDefault="00F54873" w:rsidP="00F548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54873" w:rsidRDefault="00F54873" w:rsidP="00F54873">
      <w:pPr>
        <w:spacing w:after="0" w:line="240" w:lineRule="auto"/>
        <w:textAlignment w:val="baseline"/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Źródło : Internet                                                                               Anna Rosińska</w:t>
      </w:r>
    </w:p>
    <w:sectPr w:rsidR="00F548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0202DE"/>
    <w:multiLevelType w:val="multilevel"/>
    <w:tmpl w:val="6C184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04C6AD7"/>
    <w:multiLevelType w:val="multilevel"/>
    <w:tmpl w:val="0FACA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CF1"/>
    <w:rsid w:val="000A0015"/>
    <w:rsid w:val="00125CF1"/>
    <w:rsid w:val="00151285"/>
    <w:rsid w:val="00263F49"/>
    <w:rsid w:val="002E3EC8"/>
    <w:rsid w:val="005A62BC"/>
    <w:rsid w:val="005B436A"/>
    <w:rsid w:val="00603D4A"/>
    <w:rsid w:val="00AA4637"/>
    <w:rsid w:val="00E80016"/>
    <w:rsid w:val="00F5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F41FD6-37A0-4290-9778-8155FE26F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512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0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1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9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9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142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996319">
          <w:marLeft w:val="0"/>
          <w:marRight w:val="0"/>
          <w:marTop w:val="450"/>
          <w:marBottom w:val="450"/>
          <w:divBdr>
            <w:top w:val="single" w:sz="12" w:space="23" w:color="F5F5F5"/>
            <w:left w:val="single" w:sz="12" w:space="23" w:color="F5F5F5"/>
            <w:bottom w:val="single" w:sz="12" w:space="23" w:color="F5F5F5"/>
            <w:right w:val="single" w:sz="12" w:space="23" w:color="F5F5F5"/>
          </w:divBdr>
          <w:divsChild>
            <w:div w:id="166720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mala275.blogspot.com/2015/09/kolorowanki-matematyczne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pl.pinterest.com/pin/750412356640354517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Y_o_XbcyyXE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bI2Vkfvma5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914</Words>
  <Characters>5489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Sławomir Rosiński</dc:creator>
  <cp:keywords/>
  <dc:description/>
  <cp:lastModifiedBy>Sławomir Rosiński</cp:lastModifiedBy>
  <cp:revision>10</cp:revision>
  <dcterms:created xsi:type="dcterms:W3CDTF">2020-04-16T07:49:00Z</dcterms:created>
  <dcterms:modified xsi:type="dcterms:W3CDTF">2020-04-19T16:50:00Z</dcterms:modified>
</cp:coreProperties>
</file>